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194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389"/>
        <w:gridCol w:w="2281"/>
        <w:gridCol w:w="2552"/>
      </w:tblGrid>
      <w:tr w:rsidR="00C80CDF" w:rsidTr="00FB4342">
        <w:trPr>
          <w:trHeight w:val="300"/>
        </w:trPr>
        <w:tc>
          <w:tcPr>
            <w:tcW w:w="1119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C80CDF" w:rsidRDefault="00C80CDF" w:rsidP="00FB4342">
            <w:pPr>
              <w:suppressAutoHyphens w:val="0"/>
              <w:spacing w:before="0" w:after="160" w:line="259" w:lineRule="auto"/>
              <w:ind w:right="-923" w:firstLine="1425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C09FD" w:rsidTr="00FB4342">
        <w:trPr>
          <w:trHeight w:val="300"/>
        </w:trPr>
        <w:tc>
          <w:tcPr>
            <w:tcW w:w="1119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uppressAutoHyphens w:val="0"/>
              <w:spacing w:before="0" w:after="160" w:line="259" w:lineRule="auto"/>
              <w:ind w:right="-923" w:firstLine="1425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7 – ESCALA DE PLANTÃO REGIONAL CRIMINAL – POLO BALSAS  2024</w:t>
            </w: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9FD" w:rsidRDefault="009C09FD" w:rsidP="00FB4342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Nilceu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Garbim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Thiago Carvalho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B4D61" w:rsidRDefault="00EB4D61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15 a 18 – Thiago</w:t>
            </w:r>
          </w:p>
          <w:p w:rsidR="009C09FD" w:rsidRDefault="00EB4D61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Dias 19 a 21 -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Nilceu</w:t>
            </w:r>
            <w:proofErr w:type="spellEnd"/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15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Hortênsia Fernandes Cavalcanti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285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7091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                          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RESP: Antônio de Lisboa de Castro V.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AFASTADO- MESTRADO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Adoniran Souza Guimarães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Nilceu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Garbim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Thiago Carvalho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255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Hortênsia Fernandes Cavalcanti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52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B4D61" w:rsidRDefault="00EB4D61" w:rsidP="00FB434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       </w:t>
            </w: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  <w:r w:rsidR="009C09FD">
              <w:rPr>
                <w:color w:val="000000"/>
                <w:sz w:val="20"/>
                <w:szCs w:val="20"/>
                <w:lang w:eastAsia="pt-BR"/>
              </w:rPr>
              <w:t xml:space="preserve">                             </w:t>
            </w:r>
          </w:p>
          <w:p w:rsidR="009C09FD" w:rsidRPr="00EB4D61" w:rsidRDefault="0025414D" w:rsidP="00FB434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9C09FD">
              <w:rPr>
                <w:color w:val="000000"/>
                <w:sz w:val="20"/>
                <w:szCs w:val="20"/>
                <w:lang w:eastAsia="pt-BR"/>
              </w:rPr>
              <w:t xml:space="preserve"> RESP: </w:t>
            </w: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EB4D61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  <w:r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>
              <w:rPr>
                <w:color w:val="000000"/>
                <w:sz w:val="20"/>
                <w:szCs w:val="20"/>
                <w:lang w:eastAsia="pt-BR"/>
              </w:rPr>
              <w:t>– Hortênsia Fernandes Cavalcanti)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B4D61" w:rsidRDefault="00EB4D61" w:rsidP="00FB434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9C09FD" w:rsidRDefault="00C57091" w:rsidP="00FB434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B4D61">
              <w:rPr>
                <w:color w:val="000000"/>
                <w:sz w:val="20"/>
                <w:szCs w:val="20"/>
                <w:lang w:eastAsia="pt-BR"/>
              </w:rPr>
              <w:t xml:space="preserve">DESP </w:t>
            </w:r>
            <w:r>
              <w:rPr>
                <w:color w:val="000000"/>
                <w:sz w:val="20"/>
                <w:szCs w:val="20"/>
                <w:lang w:eastAsia="pt-BR"/>
              </w:rPr>
              <w:t>-</w:t>
            </w:r>
            <w:r w:rsidR="00EB4D61">
              <w:rPr>
                <w:color w:val="000000"/>
                <w:sz w:val="20"/>
                <w:szCs w:val="20"/>
                <w:lang w:eastAsia="pt-BR"/>
              </w:rPr>
              <w:t xml:space="preserve"> CGMP - 1092024</w:t>
            </w: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037658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EB4D61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Cavalcanti(</w:t>
            </w:r>
            <w:r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>
              <w:rPr>
                <w:color w:val="000000"/>
                <w:sz w:val="20"/>
                <w:szCs w:val="20"/>
                <w:lang w:eastAsia="pt-BR"/>
              </w:rPr>
              <w:t>– Antônio Lisboa de Castro Viana)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B4D61" w:rsidRDefault="00EB4D61" w:rsidP="00FB434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9C09FD" w:rsidRDefault="00EB4D61" w:rsidP="00FB434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- 1092024</w:t>
            </w: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Nilceu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Garbim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Nilceu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Garbim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Lindomar Luiz Della Libera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7091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 xml:space="preserve">VAGA                                                      </w:t>
            </w:r>
          </w:p>
          <w:p w:rsidR="004A634A" w:rsidRPr="00DD6AC2" w:rsidRDefault="009C09FD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 xml:space="preserve">  </w:t>
            </w:r>
            <w:r w:rsidR="004A634A">
              <w:rPr>
                <w:color w:val="000000"/>
                <w:sz w:val="20"/>
                <w:szCs w:val="20"/>
                <w:lang w:eastAsia="pt-BR"/>
              </w:rPr>
              <w:t>RESP. 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A3151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Maria de Melo Brito</w:t>
            </w:r>
            <w:r w:rsidR="00A3151B">
              <w:rPr>
                <w:color w:val="000000"/>
                <w:sz w:val="20"/>
                <w:szCs w:val="20"/>
                <w:lang w:eastAsia="pt-BR"/>
              </w:rPr>
              <w:t xml:space="preserve"> Fernádes</w:t>
            </w:r>
            <w:r w:rsidR="00A3151B">
              <w:rPr>
                <w:sz w:val="20"/>
                <w:szCs w:val="20"/>
                <w:lang w:eastAsia="pt-BR"/>
              </w:rPr>
              <w:t xml:space="preserve">(RESPONDENDO Plantão </w:t>
            </w:r>
            <w:r w:rsidR="00A3151B">
              <w:rPr>
                <w:sz w:val="20"/>
                <w:szCs w:val="20"/>
                <w:lang w:eastAsia="pt-BR"/>
              </w:rPr>
              <w:lastRenderedPageBreak/>
              <w:t xml:space="preserve">Regional Criminal </w:t>
            </w:r>
            <w:r w:rsidR="00A3151B">
              <w:rPr>
                <w:color w:val="000000"/>
                <w:sz w:val="20"/>
                <w:szCs w:val="20"/>
                <w:lang w:eastAsia="pt-BR"/>
              </w:rPr>
              <w:t>–  Antônio Lisboa de Castro Viana Júnior)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22/07 a 28/07/2024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A3151B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DECISÃO – CGMP - 622024</w:t>
            </w: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A3151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  <w:r w:rsidR="00A3151B">
              <w:rPr>
                <w:sz w:val="20"/>
                <w:szCs w:val="20"/>
                <w:lang w:eastAsia="pt-BR"/>
              </w:rPr>
              <w:t xml:space="preserve"> RESPONDENDO Plantão Regional Criminal </w:t>
            </w:r>
            <w:r w:rsidR="00A3151B">
              <w:rPr>
                <w:color w:val="000000"/>
                <w:sz w:val="20"/>
                <w:szCs w:val="20"/>
                <w:lang w:eastAsia="pt-BR"/>
              </w:rPr>
              <w:t xml:space="preserve">–   </w:t>
            </w:r>
            <w:proofErr w:type="spellStart"/>
            <w:r w:rsidR="00A3151B">
              <w:rPr>
                <w:color w:val="000000"/>
                <w:sz w:val="20"/>
                <w:szCs w:val="20"/>
                <w:lang w:eastAsia="pt-BR"/>
              </w:rPr>
              <w:t>Dailma</w:t>
            </w:r>
            <w:proofErr w:type="spellEnd"/>
            <w:r w:rsidR="00A3151B">
              <w:rPr>
                <w:color w:val="000000"/>
                <w:sz w:val="20"/>
                <w:szCs w:val="20"/>
                <w:lang w:eastAsia="pt-BR"/>
              </w:rPr>
              <w:t xml:space="preserve"> Maria de Melo Brito Fernandes)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A3151B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DECISÃO – CGMP - 622024</w:t>
            </w: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C09FD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Nilceu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Garbim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C09FD" w:rsidRDefault="009C09FD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C04F3C" w:rsidP="00C04F3C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4A634A">
              <w:rPr>
                <w:color w:val="000000"/>
                <w:sz w:val="20"/>
                <w:szCs w:val="20"/>
                <w:lang w:eastAsia="pt-BR"/>
              </w:rPr>
              <w:t xml:space="preserve"> Antônio Lisboa de Castro V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Pr="00DD6AC2" w:rsidRDefault="004A634A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A634A" w:rsidRDefault="004A634A" w:rsidP="008D7BD9">
            <w:pPr>
              <w:spacing w:before="0" w:line="240" w:lineRule="auto"/>
              <w:ind w:firstLine="0"/>
              <w:jc w:val="center"/>
            </w:pPr>
            <w:r w:rsidRPr="0042233E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8D7BD9" w:rsidRPr="008D7BD9">
              <w:rPr>
                <w:color w:val="auto"/>
                <w:sz w:val="20"/>
                <w:szCs w:val="20"/>
                <w:lang w:eastAsia="pt-BR"/>
              </w:rPr>
              <w:t>Hortênsia Fernandes Cavalcanti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                            </w:t>
            </w:r>
          </w:p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2233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8D7BD9">
              <w:rPr>
                <w:color w:val="000000"/>
                <w:sz w:val="20"/>
                <w:szCs w:val="20"/>
                <w:lang w:eastAsia="pt-BR"/>
              </w:rPr>
              <w:t xml:space="preserve"> 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Nilceu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Garbim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Júnior</w:t>
            </w:r>
            <w:r w:rsidR="008A3172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8A3172"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 w:rsidR="008A3172"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8A3172" w:rsidRPr="00DF1A97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8A3172" w:rsidRPr="00DF1A97">
              <w:rPr>
                <w:color w:val="FF0000"/>
                <w:sz w:val="20"/>
                <w:szCs w:val="20"/>
                <w:lang w:eastAsia="pt-BR"/>
              </w:rPr>
              <w:t>Lindomar Luiz Della Libera</w:t>
            </w:r>
            <w:r w:rsidR="008A3172">
              <w:rPr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3172" w:rsidRDefault="008A3172" w:rsidP="00BA2EB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4A634A" w:rsidRDefault="00D25FD5" w:rsidP="00BA2EB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pt-BR" w:bidi="hi-IN"/>
              </w:rPr>
              <w:t xml:space="preserve">DECISÃO – CGMP - </w:t>
            </w:r>
            <w:r w:rsidR="00BA2EB6">
              <w:rPr>
                <w:color w:val="000000"/>
                <w:sz w:val="20"/>
                <w:szCs w:val="20"/>
                <w:lang w:eastAsia="pt-BR" w:bidi="hi-IN"/>
              </w:rPr>
              <w:t>103</w:t>
            </w:r>
            <w:r>
              <w:rPr>
                <w:color w:val="000000"/>
                <w:sz w:val="20"/>
                <w:szCs w:val="20"/>
                <w:lang w:eastAsia="pt-BR" w:bidi="hi-IN"/>
              </w:rPr>
              <w:t>2024</w:t>
            </w: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4A634A" w:rsidRDefault="004A634A" w:rsidP="008A3172">
            <w:pPr>
              <w:spacing w:before="0" w:line="240" w:lineRule="auto"/>
              <w:ind w:firstLine="0"/>
              <w:jc w:val="center"/>
            </w:pPr>
            <w:r w:rsidRPr="0042233E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673FF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73FF0" w:rsidRPr="00DF1A97">
              <w:rPr>
                <w:color w:val="FF0000"/>
                <w:sz w:val="20"/>
                <w:szCs w:val="20"/>
                <w:lang w:eastAsia="pt-BR"/>
              </w:rPr>
              <w:t>Lindomar Luiz Della Libera</w:t>
            </w:r>
            <w:r w:rsidR="008A3172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8A3172"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 w:rsidR="008A3172"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8A3172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8A3172" w:rsidRPr="008A3172">
              <w:rPr>
                <w:color w:val="FF0000"/>
                <w:sz w:val="20"/>
                <w:szCs w:val="20"/>
                <w:lang w:eastAsia="pt-BR"/>
              </w:rPr>
              <w:t>Nilceu</w:t>
            </w:r>
            <w:proofErr w:type="spellEnd"/>
            <w:r w:rsidR="008A3172" w:rsidRPr="008A3172">
              <w:rPr>
                <w:color w:val="FF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="008A3172" w:rsidRPr="008A3172">
              <w:rPr>
                <w:color w:val="FF0000"/>
                <w:sz w:val="20"/>
                <w:szCs w:val="20"/>
                <w:lang w:eastAsia="pt-BR"/>
              </w:rPr>
              <w:t>Garbim</w:t>
            </w:r>
            <w:proofErr w:type="spellEnd"/>
            <w:r w:rsidR="008A3172" w:rsidRPr="008A3172">
              <w:rPr>
                <w:color w:val="FF0000"/>
                <w:sz w:val="20"/>
                <w:szCs w:val="20"/>
                <w:lang w:eastAsia="pt-BR"/>
              </w:rPr>
              <w:t xml:space="preserve"> Júnior</w:t>
            </w:r>
            <w:r w:rsidR="008A3172" w:rsidRPr="008A3172">
              <w:rPr>
                <w:color w:val="FF0000"/>
                <w:sz w:val="20"/>
                <w:szCs w:val="20"/>
                <w:lang w:eastAsia="pt-BR"/>
              </w:rPr>
              <w:t>)</w:t>
            </w:r>
            <w:r w:rsidR="008A3172" w:rsidRPr="008A3172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3172" w:rsidRDefault="008A3172" w:rsidP="00BA2EB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8A3172" w:rsidRDefault="008A3172" w:rsidP="00BA2EB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4A634A" w:rsidRDefault="00D25FD5" w:rsidP="00BA2EB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DECISÃO – CGMP - </w:t>
            </w:r>
            <w:r w:rsidR="00BA2EB6">
              <w:rPr>
                <w:color w:val="000000"/>
                <w:sz w:val="20"/>
                <w:szCs w:val="20"/>
                <w:lang w:eastAsia="pt-BR" w:bidi="hi-IN"/>
              </w:rPr>
              <w:t>103</w:t>
            </w:r>
            <w:r>
              <w:rPr>
                <w:color w:val="000000"/>
                <w:sz w:val="20"/>
                <w:szCs w:val="20"/>
                <w:lang w:eastAsia="pt-BR" w:bidi="hi-IN"/>
              </w:rPr>
              <w:t>2024</w:t>
            </w: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528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Pr="00DD6AC2" w:rsidRDefault="004A634A" w:rsidP="00FB434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 w:rsidRPr="0042233E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673FF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73FF0" w:rsidRPr="00DF1A97">
              <w:rPr>
                <w:color w:val="FF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A634A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634A" w:rsidRDefault="004A634A" w:rsidP="00FB434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73FF0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3FF0" w:rsidRPr="00DD6AC2" w:rsidRDefault="00673FF0" w:rsidP="00673FF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6AC2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 w:rsidRPr="0042233E">
              <w:rPr>
                <w:color w:val="FF0000"/>
                <w:sz w:val="20"/>
                <w:szCs w:val="20"/>
                <w:lang w:eastAsia="pt-BR"/>
              </w:rPr>
              <w:t>RESP.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DF1A97">
              <w:rPr>
                <w:color w:val="FF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73FF0" w:rsidTr="00A3151B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73FF0" w:rsidTr="00A3151B">
        <w:trPr>
          <w:trHeight w:hRule="exact"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3FF0" w:rsidRDefault="00673FF0" w:rsidP="00673FF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8A3172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95"/>
    <w:rsid w:val="00037658"/>
    <w:rsid w:val="0021002C"/>
    <w:rsid w:val="0025414D"/>
    <w:rsid w:val="0042233E"/>
    <w:rsid w:val="004A634A"/>
    <w:rsid w:val="004B26AE"/>
    <w:rsid w:val="00584853"/>
    <w:rsid w:val="00673FF0"/>
    <w:rsid w:val="008A3172"/>
    <w:rsid w:val="008D42B5"/>
    <w:rsid w:val="008D7BD9"/>
    <w:rsid w:val="009C09FD"/>
    <w:rsid w:val="00A3151B"/>
    <w:rsid w:val="00B159B5"/>
    <w:rsid w:val="00B2746B"/>
    <w:rsid w:val="00BA2EB6"/>
    <w:rsid w:val="00C04F3C"/>
    <w:rsid w:val="00C57091"/>
    <w:rsid w:val="00C80CDF"/>
    <w:rsid w:val="00D22B95"/>
    <w:rsid w:val="00D25FD5"/>
    <w:rsid w:val="00DD6AC2"/>
    <w:rsid w:val="00DF1A97"/>
    <w:rsid w:val="00EB4D61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7CD4"/>
  <w15:chartTrackingRefBased/>
  <w15:docId w15:val="{2414546F-7E94-40F4-9870-AFE60E0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AE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0CD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DF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22</cp:revision>
  <cp:lastPrinted>2024-06-27T13:18:00Z</cp:lastPrinted>
  <dcterms:created xsi:type="dcterms:W3CDTF">2024-05-07T14:59:00Z</dcterms:created>
  <dcterms:modified xsi:type="dcterms:W3CDTF">2024-11-12T14:51:00Z</dcterms:modified>
</cp:coreProperties>
</file>