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1839"/>
        <w:gridCol w:w="2268"/>
      </w:tblGrid>
      <w:tr w:rsidR="00683560" w:rsidTr="0009710D">
        <w:trPr>
          <w:trHeight w:val="300"/>
        </w:trPr>
        <w:tc>
          <w:tcPr>
            <w:tcW w:w="10770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83560" w:rsidRDefault="00683560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11 – ESCALA DE PLANTÃO REGIONAL CRIMINAL – POLO CHAPADINHA  2024</w:t>
            </w: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Pr="007972F9" w:rsidRDefault="00A963D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A963D1" w:rsidRDefault="00A963D1" w:rsidP="00FF44C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FF44CE">
              <w:rPr>
                <w:color w:val="000000"/>
                <w:sz w:val="20"/>
                <w:szCs w:val="20"/>
                <w:lang w:eastAsia="pt-BR"/>
              </w:rPr>
              <w:t>Samara Cristina M. P. Caldas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Fernando José Alves Silva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7F46" w:rsidRPr="007972F9" w:rsidRDefault="00A67F46" w:rsidP="00A67F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A963D1" w:rsidRDefault="00A67F46" w:rsidP="00A67F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Carlos Rafael Fernandes Bulhão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44CE" w:rsidRDefault="00FF44CE" w:rsidP="00FF44CE">
            <w:pPr>
              <w:spacing w:before="0" w:line="240" w:lineRule="auto"/>
              <w:ind w:firstLine="0"/>
              <w:jc w:val="center"/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A963D1" w:rsidRDefault="00FF44CE" w:rsidP="0037301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37301F"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Pr="007972F9" w:rsidRDefault="00C866AA" w:rsidP="00EE076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866AA" w:rsidRDefault="00C866AA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RESP: 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2B7B3C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</w:t>
            </w:r>
            <w:r w:rsidR="00C866AA">
              <w:rPr>
                <w:color w:val="000000"/>
                <w:sz w:val="20"/>
                <w:szCs w:val="20"/>
                <w:lang w:eastAsia="pt-BR"/>
              </w:rPr>
              <w:t>antanhede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 w:rsidR="00FD7CF1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FD7CF1">
              <w:rPr>
                <w:color w:val="000000"/>
                <w:sz w:val="20"/>
                <w:szCs w:val="20"/>
                <w:lang w:eastAsia="pt-BR"/>
              </w:rPr>
              <w:t>– Elano Aragão Pereira)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D7CF1" w:rsidRDefault="00FD7CF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A963D1" w:rsidRDefault="00FD7CF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- 1272024</w:t>
            </w: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  <w:r w:rsidR="00FD7CF1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FD7CF1">
              <w:rPr>
                <w:color w:val="000000"/>
                <w:sz w:val="20"/>
                <w:szCs w:val="20"/>
                <w:lang w:eastAsia="pt-BR"/>
              </w:rPr>
              <w:t>– Herlane Maria Lima Fernandes)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D7CF1" w:rsidRDefault="00FD7CF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A963D1" w:rsidRDefault="00FD7CF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- 1272024</w:t>
            </w: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44CE" w:rsidRPr="007972F9" w:rsidRDefault="00FF44CE" w:rsidP="00FF44CE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A963D1" w:rsidRDefault="00FF44CE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2A7B43"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963D1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63D1" w:rsidRDefault="00A963D1" w:rsidP="00EE076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Pr="007972F9" w:rsidRDefault="002A7B43" w:rsidP="002A7B4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RESP: 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3F1C" w:rsidRDefault="00E83F1C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Pr="007972F9" w:rsidRDefault="002A7B43" w:rsidP="002A7B4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2A7B43" w:rsidRDefault="008F4743" w:rsidP="008F4743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RESP. 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3F1C" w:rsidRDefault="00E83F1C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São Bernardo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4743" w:rsidRPr="007972F9" w:rsidRDefault="008F4743" w:rsidP="008F474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A7B43" w:rsidRDefault="008F4743" w:rsidP="00FB5557">
            <w:pPr>
              <w:spacing w:before="0" w:line="240" w:lineRule="auto"/>
              <w:ind w:firstLine="0"/>
              <w:jc w:val="center"/>
            </w:pPr>
            <w:r w:rsidRPr="008F474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FB5557"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8F47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226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Pr="007972F9" w:rsidRDefault="002A7B43" w:rsidP="002A7B4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2A7B43" w:rsidRDefault="002A7B43" w:rsidP="008F4743">
            <w:pPr>
              <w:spacing w:before="0" w:line="240" w:lineRule="auto"/>
              <w:ind w:firstLine="0"/>
              <w:jc w:val="center"/>
            </w:pPr>
            <w:r w:rsidRPr="008F4743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9E4053"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4743" w:rsidRPr="007972F9" w:rsidRDefault="008F4743" w:rsidP="008F474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A7B43" w:rsidRDefault="008F4743" w:rsidP="009E4053">
            <w:pPr>
              <w:spacing w:before="0" w:line="240" w:lineRule="auto"/>
              <w:ind w:firstLine="0"/>
              <w:jc w:val="center"/>
            </w:pPr>
            <w:r w:rsidRPr="008F474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9E4053"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A7507A">
        <w:trPr>
          <w:trHeight w:val="37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8F47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bookmarkStart w:id="0" w:name="_GoBack"/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bookmarkEnd w:id="0"/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 w:rsidRPr="007972F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2A7B43" w:rsidRDefault="002A7B43" w:rsidP="008F4743">
            <w:pPr>
              <w:spacing w:before="0" w:line="240" w:lineRule="auto"/>
              <w:ind w:firstLine="0"/>
              <w:jc w:val="center"/>
            </w:pPr>
            <w:r w:rsidRPr="008F4743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A7507A" w:rsidRPr="009F0505">
              <w:rPr>
                <w:color w:val="FF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C71872">
        <w:trPr>
          <w:trHeight w:hRule="exact"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09710D">
        <w:trPr>
          <w:trHeight w:val="300"/>
        </w:trPr>
        <w:tc>
          <w:tcPr>
            <w:tcW w:w="850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</w:p>
        </w:tc>
      </w:tr>
    </w:tbl>
    <w:p w:rsidR="007E0B39" w:rsidRDefault="007E0B39">
      <w:pPr>
        <w:spacing w:before="0" w:after="160"/>
        <w:ind w:firstLine="0"/>
        <w:jc w:val="center"/>
      </w:pPr>
    </w:p>
    <w:p w:rsidR="007E0B39" w:rsidRDefault="007E0B39">
      <w:pPr>
        <w:pStyle w:val="Assinaturaalta"/>
      </w:pPr>
    </w:p>
    <w:p w:rsidR="00A963D1" w:rsidRDefault="00A963D1">
      <w:pPr>
        <w:pStyle w:val="Assinaturaalta"/>
      </w:pPr>
    </w:p>
    <w:sectPr w:rsidR="00A963D1" w:rsidSect="00210CB0">
      <w:pgSz w:w="11906" w:h="16838"/>
      <w:pgMar w:top="209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6E" w:rsidRDefault="00F43D63">
      <w:pPr>
        <w:spacing w:before="0" w:line="240" w:lineRule="auto"/>
      </w:pPr>
      <w:r>
        <w:separator/>
      </w:r>
    </w:p>
  </w:endnote>
  <w:endnote w:type="continuationSeparator" w:id="0">
    <w:p w:rsidR="0021326E" w:rsidRDefault="00F43D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6E" w:rsidRDefault="00F43D63">
      <w:pPr>
        <w:spacing w:before="0" w:line="240" w:lineRule="auto"/>
      </w:pPr>
      <w:r>
        <w:separator/>
      </w:r>
    </w:p>
  </w:footnote>
  <w:footnote w:type="continuationSeparator" w:id="0">
    <w:p w:rsidR="0021326E" w:rsidRDefault="00F43D6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474"/>
    <w:multiLevelType w:val="multilevel"/>
    <w:tmpl w:val="223253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39"/>
    <w:rsid w:val="00065ADB"/>
    <w:rsid w:val="0009710D"/>
    <w:rsid w:val="00163E88"/>
    <w:rsid w:val="00210CB0"/>
    <w:rsid w:val="0021326E"/>
    <w:rsid w:val="002A7B43"/>
    <w:rsid w:val="002B7B3C"/>
    <w:rsid w:val="0037301F"/>
    <w:rsid w:val="00683560"/>
    <w:rsid w:val="007972F9"/>
    <w:rsid w:val="007E0B39"/>
    <w:rsid w:val="008F4743"/>
    <w:rsid w:val="00932A2E"/>
    <w:rsid w:val="009E4053"/>
    <w:rsid w:val="009F0505"/>
    <w:rsid w:val="00A67F46"/>
    <w:rsid w:val="00A7507A"/>
    <w:rsid w:val="00A963D1"/>
    <w:rsid w:val="00C71872"/>
    <w:rsid w:val="00C866AA"/>
    <w:rsid w:val="00E61B6D"/>
    <w:rsid w:val="00E83F1C"/>
    <w:rsid w:val="00EE0762"/>
    <w:rsid w:val="00F43D63"/>
    <w:rsid w:val="00FB5557"/>
    <w:rsid w:val="00FD7CF1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B9EB0-48EC-4EE1-AD87-3577F91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2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64</cp:revision>
  <cp:lastPrinted>2023-07-18T10:19:00Z</cp:lastPrinted>
  <dcterms:created xsi:type="dcterms:W3CDTF">2022-09-01T19:29:00Z</dcterms:created>
  <dcterms:modified xsi:type="dcterms:W3CDTF">2024-11-06T14:30:00Z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