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7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824"/>
        <w:gridCol w:w="2129"/>
        <w:gridCol w:w="2552"/>
      </w:tblGrid>
      <w:tr w:rsidR="005F765C" w:rsidTr="00065918">
        <w:trPr>
          <w:trHeight w:val="300"/>
        </w:trPr>
        <w:tc>
          <w:tcPr>
            <w:tcW w:w="11341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0340C0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13 – ESCALA DE PLANTÃO REGIONAL CRIMINAL – POLO VIANA  202</w:t>
            </w:r>
            <w:r w:rsidR="000340C0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5F765C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PERMUTA</w:t>
            </w: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Pr="00FC6135" w:rsidRDefault="00065918" w:rsidP="0006591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65918" w:rsidRDefault="00040518" w:rsidP="00442B3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442B35" w:rsidRPr="00442B35">
              <w:rPr>
                <w:b/>
                <w:color w:val="000000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Pr="00FC6135" w:rsidRDefault="00065918" w:rsidP="0006591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65918" w:rsidRDefault="00040518" w:rsidP="0000375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003758" w:rsidRPr="00003758">
              <w:rPr>
                <w:color w:val="auto"/>
                <w:sz w:val="20"/>
                <w:szCs w:val="20"/>
                <w:lang w:eastAsia="pt-BR"/>
              </w:rPr>
              <w:t>A</w:t>
            </w:r>
            <w:r w:rsidR="00003758">
              <w:rPr>
                <w:color w:val="000000"/>
                <w:sz w:val="20"/>
                <w:szCs w:val="20"/>
                <w:lang w:eastAsia="pt-BR"/>
              </w:rPr>
              <w:t xml:space="preserve">lessandra </w:t>
            </w:r>
            <w:proofErr w:type="spellStart"/>
            <w:r w:rsidR="00003758">
              <w:rPr>
                <w:color w:val="000000"/>
                <w:sz w:val="20"/>
                <w:szCs w:val="20"/>
                <w:lang w:eastAsia="pt-BR"/>
              </w:rPr>
              <w:t>Darub</w:t>
            </w:r>
            <w:proofErr w:type="spellEnd"/>
            <w:r w:rsidR="00003758">
              <w:rPr>
                <w:color w:val="000000"/>
                <w:sz w:val="20"/>
                <w:szCs w:val="20"/>
                <w:lang w:eastAsia="pt-BR"/>
              </w:rPr>
              <w:t xml:space="preserve"> Alves</w:t>
            </w:r>
            <w:r w:rsidR="00442B3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42B35" w:rsidRPr="00442B35">
              <w:rPr>
                <w:b/>
                <w:color w:val="000000"/>
                <w:sz w:val="20"/>
                <w:szCs w:val="20"/>
                <w:lang w:eastAsia="pt-BR"/>
              </w:rPr>
              <w:t>(PJ Arari)</w:t>
            </w:r>
          </w:p>
          <w:p w:rsidR="00003758" w:rsidRPr="00442B35" w:rsidRDefault="00003758" w:rsidP="0000375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="00442B3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42B35" w:rsidRPr="00442B35">
              <w:rPr>
                <w:b/>
                <w:color w:val="000000"/>
                <w:sz w:val="20"/>
                <w:szCs w:val="20"/>
                <w:lang w:eastAsia="pt-BR"/>
              </w:rPr>
              <w:t>(2ª PJ Viana)</w:t>
            </w:r>
          </w:p>
          <w:p w:rsidR="00003758" w:rsidRDefault="00003758" w:rsidP="00003758">
            <w:pPr>
              <w:spacing w:before="0" w:line="240" w:lineRule="auto"/>
              <w:ind w:firstLine="0"/>
              <w:jc w:val="center"/>
            </w:pPr>
            <w:r w:rsidRPr="00003758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Isabelle de Carvalho Fernandes Saraiva</w:t>
            </w:r>
            <w:r w:rsidR="00442B35" w:rsidRPr="00442B35">
              <w:rPr>
                <w:b/>
                <w:color w:val="000000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7426" w:rsidRDefault="00003758" w:rsidP="0064742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13 e 14 –</w:t>
            </w:r>
            <w:r w:rsidR="003B52FB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Alessandra</w:t>
            </w:r>
          </w:p>
          <w:p w:rsidR="00065918" w:rsidRDefault="00647426" w:rsidP="0064742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15 e 16 –</w:t>
            </w:r>
            <w:r w:rsidR="003B52FB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</w:p>
          <w:p w:rsidR="00647426" w:rsidRDefault="00647426" w:rsidP="003B52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Dias </w:t>
            </w:r>
            <w:r w:rsidR="003B52FB">
              <w:rPr>
                <w:color w:val="000000"/>
                <w:sz w:val="20"/>
                <w:szCs w:val="20"/>
                <w:lang w:eastAsia="pt-BR"/>
              </w:rPr>
              <w:t xml:space="preserve">17 a 19 – </w:t>
            </w:r>
            <w:r w:rsidR="00003758">
              <w:rPr>
                <w:color w:val="000000"/>
                <w:sz w:val="20"/>
                <w:szCs w:val="20"/>
                <w:lang w:eastAsia="pt-BR"/>
              </w:rPr>
              <w:t xml:space="preserve"> Isabelle</w:t>
            </w: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Pr="00312AD4" w:rsidRDefault="00312AD4" w:rsidP="001B6E5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1B6E55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1B6E55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1B6E55" w:rsidRPr="001B6E55">
              <w:rPr>
                <w:b/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1B6E55" w:rsidRPr="00CD3D6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BF7" w:rsidRPr="00D1234D" w:rsidRDefault="00D1234D" w:rsidP="0006591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Processo nº 21242025</w:t>
            </w:r>
          </w:p>
          <w:p w:rsidR="00065918" w:rsidRPr="00F55BF7" w:rsidRDefault="00F55BF7" w:rsidP="0006591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DEC-CGMP - 422025</w:t>
            </w: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Default="00065918" w:rsidP="001B6E5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1B6E5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B6E55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1B6E55" w:rsidRPr="001B6E55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1B6E55" w:rsidRPr="001B6E55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1B6E55" w:rsidRPr="001B6E55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1B6E55" w:rsidRPr="001B6E55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1B6E55" w:rsidRPr="00CD3D6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234D" w:rsidRPr="00D1234D" w:rsidRDefault="00D1234D" w:rsidP="00D1234D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Processo nº 21242025</w:t>
            </w:r>
          </w:p>
          <w:p w:rsidR="00065918" w:rsidRDefault="00D1234D" w:rsidP="00D1234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DEC-CGMP - 422025</w:t>
            </w: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Pr="00FC6135" w:rsidRDefault="00065918" w:rsidP="0006591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65918" w:rsidRPr="00FC6135" w:rsidRDefault="00040518" w:rsidP="0006591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bookmarkStart w:id="0" w:name="__DdeLink__7118_1186301110"/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  <w:bookmarkEnd w:id="0"/>
            <w:r w:rsidR="00442B35" w:rsidRPr="00442B35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5918" w:rsidRDefault="00065918" w:rsidP="00065918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659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5918" w:rsidRPr="00FC6135" w:rsidRDefault="00065918" w:rsidP="0006591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65918" w:rsidRPr="00FC6135" w:rsidRDefault="00040518" w:rsidP="0006591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="00442B35" w:rsidRPr="00442B35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  <w:r w:rsidR="00A81048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A81048" w:rsidRPr="001B6E55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A81048" w:rsidRPr="001B6E55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A81048" w:rsidRPr="001B6E55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A81048" w:rsidRPr="001B6E55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A81048" w:rsidRPr="00CD3D6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65918" w:rsidRDefault="00065918" w:rsidP="000659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1048" w:rsidRPr="00D1234D" w:rsidRDefault="00A81048" w:rsidP="00A8104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4242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065918" w:rsidRDefault="00A81048" w:rsidP="00A810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 w:rsidR="00970FA1">
              <w:rPr>
                <w:b/>
                <w:color w:val="000000"/>
                <w:sz w:val="20"/>
                <w:szCs w:val="20"/>
                <w:lang w:eastAsia="pt-BR"/>
              </w:rPr>
              <w:t>70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40518" w:rsidRDefault="00442B35" w:rsidP="00442B3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Pr="00442B35">
              <w:rPr>
                <w:b/>
                <w:color w:val="000000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0518" w:rsidRPr="00FC6135" w:rsidRDefault="00040518" w:rsidP="0004051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40518" w:rsidRPr="00FA25D3" w:rsidRDefault="00040518" w:rsidP="00040518">
            <w:pPr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CD73D0" w:rsidRPr="00312AD4">
              <w:rPr>
                <w:color w:val="auto"/>
                <w:sz w:val="20"/>
                <w:szCs w:val="20"/>
                <w:lang w:eastAsia="pt-BR"/>
              </w:rPr>
              <w:t xml:space="preserve"> Alessandra </w:t>
            </w:r>
            <w:proofErr w:type="spellStart"/>
            <w:r w:rsidR="00CD73D0"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CD73D0"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FA25D3" w:rsidRPr="00FA25D3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  <w:r w:rsidR="00A81048" w:rsidRPr="00442B35">
              <w:rPr>
                <w:b/>
                <w:color w:val="auto"/>
                <w:sz w:val="20"/>
                <w:szCs w:val="20"/>
                <w:lang w:eastAsia="pt-BR"/>
              </w:rPr>
              <w:t xml:space="preserve"> )</w:t>
            </w:r>
            <w:r w:rsidR="00A81048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A81048" w:rsidRPr="00A81048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proofErr w:type="spellStart"/>
            <w:r w:rsidR="00A81048" w:rsidRPr="00A81048">
              <w:rPr>
                <w:b/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 w:rsidR="00A81048" w:rsidRPr="00A81048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A81048" w:rsidRPr="00A81048">
              <w:rPr>
                <w:b/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 w:rsidR="00A81048" w:rsidRPr="00A81048">
              <w:rPr>
                <w:b/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="00A81048" w:rsidRPr="00CD3D6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1048" w:rsidRPr="00D1234D" w:rsidRDefault="00A81048" w:rsidP="00A8104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4242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040518" w:rsidRDefault="00A81048" w:rsidP="00A810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 w:rsidR="00970FA1">
              <w:rPr>
                <w:b/>
                <w:color w:val="000000"/>
                <w:sz w:val="20"/>
                <w:szCs w:val="20"/>
                <w:lang w:eastAsia="pt-BR"/>
              </w:rPr>
              <w:t>70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0518" w:rsidRPr="00312AD4" w:rsidRDefault="00040518" w:rsidP="0004051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4F623B" w:rsidRPr="00442B35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4F623B" w:rsidRPr="00CD3D6E">
              <w:rPr>
                <w:b/>
                <w:sz w:val="20"/>
                <w:szCs w:val="20"/>
                <w:lang w:eastAsia="pt-BR"/>
              </w:rPr>
              <w:t>(RESPONDENDO Plantão Regional Criminal</w:t>
            </w:r>
            <w:r w:rsidR="004F623B" w:rsidRPr="004F623B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4F623B" w:rsidRPr="004F623B">
              <w:rPr>
                <w:b/>
                <w:color w:val="000000"/>
                <w:sz w:val="20"/>
                <w:szCs w:val="20"/>
                <w:lang w:eastAsia="pt-BR"/>
              </w:rPr>
              <w:t>– João Viana dos Passos Neto)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623B" w:rsidRPr="00D1234D" w:rsidRDefault="004F623B" w:rsidP="004F623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5966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040518" w:rsidRDefault="004F623B" w:rsidP="004F623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84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40518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  <w:r w:rsidRPr="00442B35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40518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Pr="00442B35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São João Batista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Default="00CD73D0" w:rsidP="00442B3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  <w:r w:rsidR="00442B35" w:rsidRPr="00FC6135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CD73D0" w:rsidRDefault="00442B35" w:rsidP="00442B3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Pr="00442B35">
              <w:rPr>
                <w:b/>
                <w:color w:val="000000"/>
                <w:sz w:val="20"/>
                <w:szCs w:val="20"/>
                <w:lang w:eastAsia="pt-BR"/>
              </w:rPr>
              <w:t>(PJ Matinha)</w:t>
            </w:r>
            <w:r w:rsidR="004F623B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4F623B" w:rsidRPr="00A81048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4F623B" w:rsidRPr="004F623B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4F623B" w:rsidRPr="004F623B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4F623B" w:rsidRPr="004F623B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4F623B" w:rsidRPr="004F623B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623B" w:rsidRDefault="004F623B" w:rsidP="004F623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4F623B" w:rsidRPr="00D1234D" w:rsidRDefault="004F623B" w:rsidP="004F623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5966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4F623B" w:rsidP="004F623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84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Pr="00FC6135" w:rsidRDefault="00CD73D0" w:rsidP="00CD73D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Default="00FA25D3" w:rsidP="00FA25D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Alessandra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FA25D3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Pr="00312AD4" w:rsidRDefault="00CD73D0" w:rsidP="00CD73D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D4699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D46995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D46995" w:rsidRPr="00A81048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D46995" w:rsidRPr="004F623B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D46995" w:rsidRPr="004F623B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D46995" w:rsidRPr="004F623B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D46995" w:rsidRPr="004F623B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6995" w:rsidRPr="00D1234D" w:rsidRDefault="00D46995" w:rsidP="00D46995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11031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D46995" w:rsidP="00D4699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 w:rsidR="0049572C">
              <w:rPr>
                <w:b/>
                <w:color w:val="000000"/>
                <w:sz w:val="20"/>
                <w:szCs w:val="20"/>
                <w:lang w:eastAsia="pt-BR"/>
              </w:rPr>
              <w:t>144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  <w:r w:rsidRPr="00442B35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Pr="00442B35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40518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40518" w:rsidRDefault="00442B35" w:rsidP="00442B3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Pr="00442B35">
              <w:rPr>
                <w:b/>
                <w:color w:val="000000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0518" w:rsidRDefault="00040518" w:rsidP="0004051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5D3" w:rsidRPr="00FC6135" w:rsidRDefault="00FA25D3" w:rsidP="00FA25D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  <w:p w:rsidR="00CD73D0" w:rsidRDefault="00FA25D3" w:rsidP="00D4699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Alessandra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FA25D3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  <w:r w:rsidR="00D46995" w:rsidRPr="00442B35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D46995" w:rsidRPr="00CD3D6E">
              <w:rPr>
                <w:b/>
                <w:sz w:val="20"/>
                <w:szCs w:val="20"/>
                <w:lang w:eastAsia="pt-BR"/>
              </w:rPr>
              <w:t>(RESPONDENDO Plantão Regional Criminal</w:t>
            </w:r>
            <w:r w:rsidR="00D46995" w:rsidRPr="004F623B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D46995" w:rsidRPr="004F623B">
              <w:rPr>
                <w:b/>
                <w:color w:val="000000"/>
                <w:sz w:val="20"/>
                <w:szCs w:val="20"/>
                <w:lang w:eastAsia="pt-BR"/>
              </w:rPr>
              <w:t>– João Viana dos Passos Neto)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46995" w:rsidRPr="00D1234D" w:rsidRDefault="00D46995" w:rsidP="00D46995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11031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D46995" w:rsidP="00D46995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 w:rsidR="0049572C">
              <w:rPr>
                <w:b/>
                <w:color w:val="000000"/>
                <w:sz w:val="20"/>
                <w:szCs w:val="20"/>
                <w:lang w:eastAsia="pt-BR"/>
              </w:rPr>
              <w:t>144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  <w:r w:rsidR="007C2F39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7C2F39" w:rsidRPr="001B6E55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7C2F39" w:rsidRPr="001B6E55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7C2F39" w:rsidRPr="001B6E55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7C2F39" w:rsidRPr="001B6E55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7C2F39" w:rsidRPr="00CD3D6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7C2F39" w:rsidRPr="00D1234D" w:rsidRDefault="007C2F39" w:rsidP="007C2F39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10010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7C2F39" w:rsidP="007C2F39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135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67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Pr="00312AD4" w:rsidRDefault="00E61EDA" w:rsidP="00E61ED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proofErr w:type="spellStart"/>
            <w:r w:rsidRPr="007C2F39">
              <w:rPr>
                <w:b/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 w:rsidRPr="007C2F39">
              <w:rPr>
                <w:b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7C2F39">
              <w:rPr>
                <w:b/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 w:rsidRPr="007C2F39">
              <w:rPr>
                <w:b/>
                <w:color w:val="000000"/>
                <w:sz w:val="20"/>
                <w:szCs w:val="20"/>
                <w:lang w:eastAsia="pt-BR"/>
              </w:rPr>
              <w:t xml:space="preserve">  Chaves</w:t>
            </w: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(</w:t>
            </w:r>
            <w:r w:rsidRPr="00E61EDA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a Promotora de Justiça </w:t>
            </w:r>
            <w:r w:rsidR="00CD73D0" w:rsidRPr="00E61EDA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CD73D0" w:rsidRPr="00E61EDA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CD73D0" w:rsidRPr="00E61EDA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7C2F39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7C2F39" w:rsidRPr="00D1234D" w:rsidRDefault="007C2F39" w:rsidP="007C2F39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10010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7C2F39" w:rsidP="007C2F39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135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  <w:r w:rsidRPr="00442B35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Pr="00442B35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FA25D3">
        <w:trPr>
          <w:trHeight w:val="791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Default="00442B35" w:rsidP="0025449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 xml:space="preserve"> De reponsabilidade da Promotora Alessandra </w:t>
            </w:r>
            <w:proofErr w:type="spellStart"/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>Darub</w:t>
            </w:r>
            <w:proofErr w:type="spellEnd"/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 xml:space="preserve"> Alves</w:t>
            </w:r>
            <w:r w:rsidR="00254498">
              <w:rPr>
                <w:color w:val="000000"/>
                <w:sz w:val="20"/>
                <w:szCs w:val="20"/>
                <w:lang w:eastAsia="pt-BR"/>
              </w:rPr>
              <w:t xml:space="preserve"> (permuta com a Dr.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Pr="00442B35">
              <w:rPr>
                <w:b/>
                <w:color w:val="000000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Pr="003F3A22" w:rsidRDefault="003F3A22" w:rsidP="00CD73D0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3F3A22">
              <w:rPr>
                <w:b/>
              </w:rPr>
              <w:t>Sei n° 13966/2025</w:t>
            </w:r>
            <w:r w:rsidR="00B21EE4">
              <w:rPr>
                <w:b/>
              </w:rPr>
              <w:t>-64</w:t>
            </w:r>
          </w:p>
          <w:p w:rsidR="003F3A22" w:rsidRDefault="003F3A22" w:rsidP="00CD73D0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</w:t>
            </w:r>
            <w:r w:rsidR="001234F5"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234F5">
              <w:rPr>
                <w:b/>
                <w:color w:val="000000"/>
                <w:sz w:val="20"/>
                <w:szCs w:val="20"/>
                <w:lang w:eastAsia="pt-BR"/>
              </w:rPr>
              <w:t>10052/20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25</w:t>
            </w:r>
          </w:p>
          <w:p w:rsidR="003F3A22" w:rsidRDefault="003F3A22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3F3A22">
        <w:trPr>
          <w:trHeight w:val="557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C12AE" w:rsidRDefault="006C12AE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6C12AE" w:rsidRDefault="006C12AE" w:rsidP="00CD73D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12AE" w:rsidRDefault="006C12AE" w:rsidP="00FA25D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Default="00FA25D3" w:rsidP="0025449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do Promotor João </w:t>
            </w:r>
            <w:proofErr w:type="spellStart"/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>viana</w:t>
            </w:r>
            <w:proofErr w:type="spellEnd"/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 xml:space="preserve"> dos </w:t>
            </w:r>
            <w:proofErr w:type="spellStart"/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>spassos</w:t>
            </w:r>
            <w:proofErr w:type="spellEnd"/>
            <w:r w:rsidR="00254498">
              <w:rPr>
                <w:b/>
                <w:color w:val="000000"/>
                <w:sz w:val="20"/>
                <w:szCs w:val="20"/>
                <w:lang w:eastAsia="pt-BR"/>
              </w:rPr>
              <w:t xml:space="preserve"> neto(</w:t>
            </w:r>
            <w:r w:rsidR="00254498">
              <w:rPr>
                <w:color w:val="000000"/>
                <w:sz w:val="20"/>
                <w:szCs w:val="20"/>
                <w:lang w:eastAsia="pt-BR"/>
              </w:rPr>
              <w:t xml:space="preserve">permuta com a </w:t>
            </w:r>
            <w:proofErr w:type="spellStart"/>
            <w:r w:rsidR="00254498">
              <w:rPr>
                <w:color w:val="000000"/>
                <w:sz w:val="20"/>
                <w:szCs w:val="20"/>
                <w:lang w:eastAsia="pt-BR"/>
              </w:rPr>
              <w:t>Dra.</w:t>
            </w:r>
            <w:r w:rsidRPr="00312AD4">
              <w:rPr>
                <w:color w:val="auto"/>
                <w:sz w:val="20"/>
                <w:szCs w:val="20"/>
                <w:lang w:eastAsia="pt-BR"/>
              </w:rPr>
              <w:t>Alessandra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FA25D3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3F3A22" w:rsidP="003F3A22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="00893AFE">
              <w:rPr>
                <w:color w:val="000000"/>
                <w:sz w:val="20"/>
                <w:szCs w:val="20"/>
                <w:lang w:eastAsia="pt-BR"/>
              </w:rPr>
              <w:t>22</w:t>
            </w:r>
            <w:r w:rsidR="00CD73D0">
              <w:rPr>
                <w:color w:val="000000"/>
                <w:sz w:val="20"/>
                <w:szCs w:val="20"/>
                <w:lang w:eastAsia="pt-BR"/>
              </w:rPr>
              <w:t>/09 a 28/09/2025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F3A22" w:rsidRPr="003F3A22" w:rsidRDefault="003F3A22" w:rsidP="003F3A22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3F3A22">
              <w:rPr>
                <w:b/>
              </w:rPr>
              <w:t>Sei n° 13966/2025</w:t>
            </w:r>
            <w:r w:rsidR="00B21EE4">
              <w:rPr>
                <w:b/>
              </w:rPr>
              <w:t>-64</w:t>
            </w:r>
          </w:p>
          <w:p w:rsidR="003F3A22" w:rsidRDefault="003F3A22" w:rsidP="003F3A22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</w:t>
            </w:r>
            <w:r w:rsidR="001234F5"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234F5">
              <w:rPr>
                <w:b/>
                <w:color w:val="000000"/>
                <w:sz w:val="20"/>
                <w:szCs w:val="20"/>
                <w:lang w:eastAsia="pt-BR"/>
              </w:rPr>
              <w:t>10052/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AD6A83" w:rsidP="00AD6A8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623479" w:rsidP="00CD73D0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</w:t>
            </w:r>
            <w:proofErr w:type="spellStart"/>
            <w:r w:rsidRPr="00623479">
              <w:rPr>
                <w:b/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 w:rsidRPr="00623479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23479">
              <w:rPr>
                <w:b/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 w:rsidRPr="00623479">
              <w:rPr>
                <w:b/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623479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com 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. </w:t>
            </w:r>
            <w:r w:rsidR="00AD6A83"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623479" w:rsidRPr="003F3A22" w:rsidRDefault="00623479" w:rsidP="00623479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3F3A22">
              <w:rPr>
                <w:b/>
              </w:rPr>
              <w:t xml:space="preserve">Sei n° </w:t>
            </w:r>
            <w:r>
              <w:rPr>
                <w:b/>
              </w:rPr>
              <w:t>16476/</w:t>
            </w:r>
            <w:r w:rsidRPr="003F3A22">
              <w:rPr>
                <w:b/>
              </w:rPr>
              <w:t>2025</w:t>
            </w:r>
            <w:r>
              <w:rPr>
                <w:b/>
              </w:rPr>
              <w:t>-76</w:t>
            </w:r>
          </w:p>
          <w:p w:rsidR="00623479" w:rsidRDefault="00623479" w:rsidP="00623479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="00066D7C">
              <w:rPr>
                <w:b/>
                <w:color w:val="000000"/>
                <w:sz w:val="20"/>
                <w:szCs w:val="20"/>
                <w:lang w:eastAsia="pt-BR"/>
              </w:rPr>
              <w:t xml:space="preserve"> 10070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/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AD6A83" w:rsidP="00CD73D0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AD6A83" w:rsidP="00CD73D0">
            <w:pPr>
              <w:spacing w:before="0" w:line="240" w:lineRule="auto"/>
              <w:ind w:firstLine="0"/>
              <w:jc w:val="center"/>
            </w:pP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0A4979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0A4979" w:rsidRPr="001B6E55"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="000A4979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A4979" w:rsidRPr="000A4979">
              <w:rPr>
                <w:b/>
                <w:color w:val="000000"/>
                <w:sz w:val="20"/>
                <w:szCs w:val="20"/>
                <w:lang w:eastAsia="pt-BR"/>
              </w:rPr>
              <w:t>João Viana dos Passos Neto)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A4979" w:rsidRPr="00D1234D" w:rsidRDefault="000A4979" w:rsidP="000A4979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10545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0A4979" w:rsidP="000A4979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160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3D0" w:rsidRDefault="00E61EDA" w:rsidP="00E61EDA">
            <w:pPr>
              <w:spacing w:before="0" w:line="240" w:lineRule="auto"/>
              <w:ind w:firstLine="0"/>
              <w:jc w:val="center"/>
            </w:pPr>
            <w:r w:rsidRPr="00E61EDA">
              <w:rPr>
                <w:b/>
                <w:color w:val="000000"/>
                <w:sz w:val="20"/>
                <w:szCs w:val="20"/>
                <w:lang w:eastAsia="pt-BR"/>
              </w:rPr>
              <w:t>De responsabilidade da Promotora 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</w:t>
            </w:r>
            <w:r w:rsidRPr="00E61EDA">
              <w:rPr>
                <w:b/>
                <w:color w:val="000000"/>
                <w:sz w:val="20"/>
                <w:szCs w:val="20"/>
                <w:lang w:eastAsia="pt-BR"/>
              </w:rPr>
              <w:t xml:space="preserve"> Justiça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A4979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A4979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A4979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E61EDA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com o Promotor de Justiça </w:t>
            </w:r>
            <w:r w:rsidR="00AD6A83" w:rsidRPr="00E61EDA">
              <w:rPr>
                <w:b/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0A4979" w:rsidRPr="000A4979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A4979" w:rsidRPr="00D1234D" w:rsidRDefault="000A4979" w:rsidP="000A4979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10010</w:t>
            </w:r>
            <w:r w:rsidRPr="00D1234D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0A4979" w:rsidP="000A4979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135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Default="00442B35" w:rsidP="00442B3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  <w:r w:rsidRPr="00442B35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CD73D0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5D3" w:rsidRPr="00FC6135" w:rsidRDefault="00FA25D3" w:rsidP="00FA25D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D73D0" w:rsidRPr="00FC6135" w:rsidRDefault="00623479" w:rsidP="007E36FE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De reponsabilidade da Promotora</w:t>
            </w:r>
            <w:r w:rsidR="007E36FE">
              <w:rPr>
                <w:color w:val="000000"/>
                <w:sz w:val="20"/>
                <w:szCs w:val="20"/>
                <w:lang w:eastAsia="pt-BR"/>
              </w:rPr>
              <w:t xml:space="preserve"> Isabelle de Carvalho Fernandes Saraiva (</w:t>
            </w:r>
            <w:r w:rsidR="007E36FE" w:rsidRPr="00623479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="007E36FE">
              <w:rPr>
                <w:color w:val="000000"/>
                <w:sz w:val="20"/>
                <w:szCs w:val="20"/>
                <w:lang w:eastAsia="pt-BR"/>
              </w:rPr>
              <w:t xml:space="preserve"> com a </w:t>
            </w:r>
            <w:proofErr w:type="spellStart"/>
            <w:r w:rsidR="007E36FE">
              <w:rPr>
                <w:color w:val="000000"/>
                <w:sz w:val="20"/>
                <w:szCs w:val="20"/>
                <w:lang w:eastAsia="pt-BR"/>
              </w:rPr>
              <w:t>Drª</w:t>
            </w:r>
            <w:proofErr w:type="spellEnd"/>
            <w:r w:rsidR="007E36FE">
              <w:rPr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="00FA25D3"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 w:rsidR="00FA25D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FA25D3"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 w:rsidR="00FA25D3"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="00FA25D3" w:rsidRPr="00442B35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623479" w:rsidRPr="003F3A22" w:rsidRDefault="00623479" w:rsidP="00623479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3F3A22">
              <w:rPr>
                <w:b/>
              </w:rPr>
              <w:t xml:space="preserve">Sei n° </w:t>
            </w:r>
            <w:r>
              <w:rPr>
                <w:b/>
              </w:rPr>
              <w:t>16476/</w:t>
            </w:r>
            <w:r w:rsidRPr="003F3A22">
              <w:rPr>
                <w:b/>
              </w:rPr>
              <w:t>2025</w:t>
            </w:r>
            <w:r>
              <w:rPr>
                <w:b/>
              </w:rPr>
              <w:t>-76</w:t>
            </w:r>
          </w:p>
          <w:p w:rsidR="00623479" w:rsidRDefault="00623479" w:rsidP="00623479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="00066D7C">
              <w:rPr>
                <w:b/>
                <w:color w:val="000000"/>
                <w:sz w:val="20"/>
                <w:szCs w:val="20"/>
                <w:lang w:eastAsia="pt-BR"/>
              </w:rPr>
              <w:t xml:space="preserve"> 10070/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D73D0" w:rsidRDefault="00CD73D0" w:rsidP="00CD73D0">
            <w:pPr>
              <w:spacing w:before="0" w:line="240" w:lineRule="auto"/>
              <w:ind w:firstLine="0"/>
              <w:jc w:val="center"/>
            </w:pPr>
          </w:p>
        </w:tc>
      </w:tr>
      <w:tr w:rsidR="00647426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2B35" w:rsidRPr="00FC6135" w:rsidRDefault="00442B35" w:rsidP="00442B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C613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47426" w:rsidRDefault="00442B35" w:rsidP="00442B3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Pr="00442B35">
              <w:rPr>
                <w:b/>
                <w:color w:val="000000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</w:p>
        </w:tc>
      </w:tr>
      <w:tr w:rsidR="00647426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5D3" w:rsidRPr="00FC6135" w:rsidRDefault="00FA25D3" w:rsidP="00FA25D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  <w:p w:rsidR="00647426" w:rsidRDefault="00FA25D3" w:rsidP="00FA25D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Alessandra </w:t>
            </w:r>
            <w:proofErr w:type="spellStart"/>
            <w:r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FA25D3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647426" w:rsidRPr="0011186F" w:rsidRDefault="00647426" w:rsidP="0064742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</w:tc>
      </w:tr>
      <w:tr w:rsidR="00647426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proofErr w:type="spellStart"/>
            <w:r w:rsidRPr="00647426">
              <w:rPr>
                <w:color w:val="auto"/>
                <w:sz w:val="20"/>
                <w:szCs w:val="20"/>
                <w:lang w:eastAsia="pt-BR"/>
              </w:rPr>
              <w:t>R</w:t>
            </w:r>
            <w:r>
              <w:rPr>
                <w:color w:val="000000"/>
                <w:sz w:val="20"/>
                <w:szCs w:val="20"/>
                <w:lang w:eastAsia="pt-BR"/>
              </w:rPr>
              <w:t>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</w:p>
        </w:tc>
      </w:tr>
      <w:tr w:rsidR="00647426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7426" w:rsidRDefault="008B340C" w:rsidP="00647426">
            <w:pPr>
              <w:spacing w:before="0" w:line="240" w:lineRule="auto"/>
              <w:ind w:firstLine="0"/>
              <w:jc w:val="center"/>
            </w:pPr>
            <w:r w:rsidRPr="00E61EDA">
              <w:rPr>
                <w:b/>
                <w:color w:val="000000"/>
                <w:sz w:val="20"/>
                <w:szCs w:val="20"/>
                <w:lang w:eastAsia="pt-BR"/>
              </w:rPr>
              <w:t>De responsabilidade da Promotora 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</w:t>
            </w:r>
            <w:r w:rsidRPr="00E61EDA">
              <w:rPr>
                <w:b/>
                <w:color w:val="000000"/>
                <w:sz w:val="20"/>
                <w:szCs w:val="20"/>
                <w:lang w:eastAsia="pt-BR"/>
              </w:rPr>
              <w:t xml:space="preserve"> Justiça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A4979">
              <w:rPr>
                <w:b/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A4979">
              <w:rPr>
                <w:b/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A4979">
              <w:rPr>
                <w:b/>
                <w:color w:val="auto"/>
                <w:sz w:val="20"/>
                <w:szCs w:val="20"/>
                <w:lang w:eastAsia="pt-BR"/>
              </w:rPr>
              <w:t xml:space="preserve"> Alves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E61EDA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47426"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8474C" w:rsidRPr="003F3A22" w:rsidRDefault="0058474C" w:rsidP="0058474C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3F3A22">
              <w:rPr>
                <w:b/>
              </w:rPr>
              <w:t xml:space="preserve">Sei n° </w:t>
            </w:r>
            <w:r>
              <w:rPr>
                <w:b/>
              </w:rPr>
              <w:t>1</w:t>
            </w:r>
            <w:r>
              <w:rPr>
                <w:b/>
              </w:rPr>
              <w:t>9468</w:t>
            </w:r>
            <w:r>
              <w:rPr>
                <w:b/>
              </w:rPr>
              <w:t>/</w:t>
            </w:r>
            <w:r w:rsidRPr="003F3A22">
              <w:rPr>
                <w:b/>
              </w:rPr>
              <w:t>2025</w:t>
            </w:r>
            <w:r>
              <w:rPr>
                <w:b/>
              </w:rPr>
              <w:t>-</w:t>
            </w:r>
            <w:r>
              <w:rPr>
                <w:b/>
              </w:rPr>
              <w:t>44</w:t>
            </w:r>
          </w:p>
          <w:p w:rsidR="0058474C" w:rsidRDefault="0058474C" w:rsidP="0058474C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="008B340C">
              <w:rPr>
                <w:b/>
                <w:color w:val="000000"/>
                <w:sz w:val="20"/>
                <w:szCs w:val="20"/>
                <w:lang w:eastAsia="pt-BR"/>
              </w:rPr>
              <w:t>10125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/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</w:p>
        </w:tc>
      </w:tr>
      <w:tr w:rsidR="00647426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</w:p>
        </w:tc>
      </w:tr>
      <w:tr w:rsidR="00647426" w:rsidTr="00003758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7426" w:rsidRDefault="008B340C" w:rsidP="00647426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bookmarkStart w:id="1" w:name="_GoBack"/>
            <w:r w:rsidRPr="008B340C">
              <w:rPr>
                <w:b/>
                <w:color w:val="000000"/>
                <w:sz w:val="20"/>
                <w:szCs w:val="20"/>
                <w:lang w:eastAsia="pt-BR"/>
              </w:rPr>
              <w:t>Isabelle de Carvalho Fernandes Saraiva (</w:t>
            </w:r>
            <w:bookmarkEnd w:id="1"/>
            <w:r w:rsidRPr="00623479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47426" w:rsidRPr="00312AD4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647426" w:rsidRPr="00312AD4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647426" w:rsidRPr="00312AD4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8474C" w:rsidRPr="003F3A22" w:rsidRDefault="0058474C" w:rsidP="0058474C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3F3A22">
              <w:rPr>
                <w:b/>
              </w:rPr>
              <w:t xml:space="preserve">Sei n° </w:t>
            </w:r>
            <w:r>
              <w:rPr>
                <w:b/>
              </w:rPr>
              <w:t>19468/</w:t>
            </w:r>
            <w:r w:rsidRPr="003F3A22">
              <w:rPr>
                <w:b/>
              </w:rPr>
              <w:t>2025</w:t>
            </w:r>
            <w:r>
              <w:rPr>
                <w:b/>
              </w:rPr>
              <w:t>-44</w:t>
            </w:r>
          </w:p>
          <w:p w:rsidR="0058474C" w:rsidRDefault="0058474C" w:rsidP="0058474C">
            <w:pPr>
              <w:spacing w:before="0" w:line="240" w:lineRule="auto"/>
              <w:ind w:firstLine="0"/>
              <w:jc w:val="center"/>
            </w:pP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 xml:space="preserve">DEC-CGMP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="008B340C">
              <w:rPr>
                <w:b/>
                <w:color w:val="000000"/>
                <w:sz w:val="20"/>
                <w:szCs w:val="20"/>
                <w:lang w:eastAsia="pt-BR"/>
              </w:rPr>
              <w:t>10125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/</w:t>
            </w:r>
            <w:r w:rsidRPr="00F55BF7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647426" w:rsidRDefault="00647426" w:rsidP="0064742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647426" w:rsidTr="00003758">
        <w:trPr>
          <w:trHeight w:val="374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647426" w:rsidRDefault="00647426" w:rsidP="00647426">
            <w:pPr>
              <w:spacing w:before="0" w:line="240" w:lineRule="auto"/>
              <w:ind w:firstLine="0"/>
              <w:jc w:val="center"/>
            </w:pPr>
          </w:p>
        </w:tc>
      </w:tr>
      <w:tr w:rsidR="005F765C" w:rsidTr="00003758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</w:p>
        </w:tc>
      </w:tr>
    </w:tbl>
    <w:p w:rsidR="00E10282" w:rsidRDefault="00E10282">
      <w:pPr>
        <w:spacing w:before="0" w:after="160"/>
        <w:ind w:firstLine="0"/>
        <w:jc w:val="center"/>
      </w:pPr>
    </w:p>
    <w:p w:rsidR="00E10282" w:rsidRDefault="00E10282">
      <w:pPr>
        <w:pStyle w:val="Assinaturaalta"/>
      </w:pPr>
    </w:p>
    <w:sectPr w:rsidR="00E10282">
      <w:headerReference w:type="default" r:id="rId8"/>
      <w:footerReference w:type="default" r:id="rId9"/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16" w:rsidRDefault="005E55FA">
      <w:pPr>
        <w:spacing w:before="0" w:line="240" w:lineRule="auto"/>
      </w:pPr>
      <w:r>
        <w:separator/>
      </w:r>
    </w:p>
  </w:endnote>
  <w:endnote w:type="continuationSeparator" w:id="0">
    <w:p w:rsidR="00237216" w:rsidRDefault="005E55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82" w:rsidRDefault="005E55FA">
    <w:pPr>
      <w:pStyle w:val="RodapInferior"/>
      <w:jc w:val="left"/>
    </w:pPr>
    <w:r>
      <w:fldChar w:fldCharType="begin"/>
    </w:r>
    <w:r>
      <w:instrText>PAGE</w:instrText>
    </w:r>
    <w:r>
      <w:fldChar w:fldCharType="separate"/>
    </w:r>
    <w:r w:rsidR="008B340C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B340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16" w:rsidRDefault="005E55FA">
      <w:pPr>
        <w:spacing w:before="0" w:line="240" w:lineRule="auto"/>
      </w:pPr>
      <w:r>
        <w:separator/>
      </w:r>
    </w:p>
  </w:footnote>
  <w:footnote w:type="continuationSeparator" w:id="0">
    <w:p w:rsidR="00237216" w:rsidRDefault="005E55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82" w:rsidRDefault="00E10282">
    <w:pPr>
      <w:pStyle w:val="Cabealho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7339"/>
    <w:multiLevelType w:val="multilevel"/>
    <w:tmpl w:val="2D72C0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82"/>
    <w:rsid w:val="00003758"/>
    <w:rsid w:val="000340C0"/>
    <w:rsid w:val="00037B62"/>
    <w:rsid w:val="00040518"/>
    <w:rsid w:val="00065918"/>
    <w:rsid w:val="00066D7C"/>
    <w:rsid w:val="000A4979"/>
    <w:rsid w:val="000E6FBA"/>
    <w:rsid w:val="0011186F"/>
    <w:rsid w:val="001234F5"/>
    <w:rsid w:val="001B6E55"/>
    <w:rsid w:val="00237216"/>
    <w:rsid w:val="00254498"/>
    <w:rsid w:val="00264DE8"/>
    <w:rsid w:val="002717D7"/>
    <w:rsid w:val="00312AD4"/>
    <w:rsid w:val="003610A0"/>
    <w:rsid w:val="003B52FB"/>
    <w:rsid w:val="003F3A22"/>
    <w:rsid w:val="004004D6"/>
    <w:rsid w:val="004152E5"/>
    <w:rsid w:val="00442B35"/>
    <w:rsid w:val="0049572C"/>
    <w:rsid w:val="004A5BF1"/>
    <w:rsid w:val="004C3D02"/>
    <w:rsid w:val="004F623B"/>
    <w:rsid w:val="0058474C"/>
    <w:rsid w:val="005E55FA"/>
    <w:rsid w:val="005F765C"/>
    <w:rsid w:val="00623479"/>
    <w:rsid w:val="00647426"/>
    <w:rsid w:val="006C12AE"/>
    <w:rsid w:val="007C2F39"/>
    <w:rsid w:val="007E36FE"/>
    <w:rsid w:val="00893AFE"/>
    <w:rsid w:val="008B340C"/>
    <w:rsid w:val="00970FA1"/>
    <w:rsid w:val="00980377"/>
    <w:rsid w:val="0098426E"/>
    <w:rsid w:val="00A81048"/>
    <w:rsid w:val="00AD6A83"/>
    <w:rsid w:val="00B21EE4"/>
    <w:rsid w:val="00B42D37"/>
    <w:rsid w:val="00CC4E09"/>
    <w:rsid w:val="00CD73D0"/>
    <w:rsid w:val="00D1234D"/>
    <w:rsid w:val="00D46995"/>
    <w:rsid w:val="00D51118"/>
    <w:rsid w:val="00E10282"/>
    <w:rsid w:val="00E16171"/>
    <w:rsid w:val="00E34753"/>
    <w:rsid w:val="00E61EDA"/>
    <w:rsid w:val="00EB0818"/>
    <w:rsid w:val="00F55BF7"/>
    <w:rsid w:val="00FA25D3"/>
    <w:rsid w:val="00F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8D4F"/>
  <w15:docId w15:val="{F7250E0D-160C-4ACB-AA2C-748AEE91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D606-2309-42C3-AB7B-9A397908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3</Pages>
  <Words>991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79</cp:revision>
  <cp:lastPrinted>2023-07-18T10:19:00Z</cp:lastPrinted>
  <dcterms:created xsi:type="dcterms:W3CDTF">2022-09-01T19:29:00Z</dcterms:created>
  <dcterms:modified xsi:type="dcterms:W3CDTF">2025-11-07T13:59:00Z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